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07D0" w14:textId="77777777" w:rsidR="00F32103" w:rsidRDefault="00F32103" w:rsidP="00F32103">
      <w:pPr>
        <w:rPr>
          <w:rFonts w:eastAsia="Aptos"/>
          <w:highlight w:val="yellow"/>
        </w:rPr>
      </w:pPr>
      <w:r>
        <w:rPr>
          <w:rFonts w:eastAsia="Aptos"/>
          <w:noProof/>
        </w:rPr>
        <w:drawing>
          <wp:inline distT="0" distB="0" distL="0" distR="0" wp14:anchorId="2E3DC83B" wp14:editId="671A7B8A">
            <wp:extent cx="3581716" cy="1060704"/>
            <wp:effectExtent l="0" t="0" r="0" b="6350"/>
            <wp:docPr id="537034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34377" name="Picture 5370343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081" cy="10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3024C31F" w:rsidR="00801515" w:rsidRPr="00100236" w:rsidRDefault="00F32103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 w:rsidRPr="00F32103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Personal Choice Funeral Directors</w:t>
      </w:r>
      <w:r w:rsidRPr="00F32103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7D0EEFBA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bookmarkStart w:id="0" w:name="_Hlk220068354"/>
      <w:r w:rsidR="00F32103" w:rsidRPr="00F32103">
        <w:rPr>
          <w:rFonts w:eastAsia="Aptos" w:cstheme="minorHAnsi"/>
          <w:b/>
          <w:bCs/>
          <w:color w:val="auto"/>
          <w:sz w:val="24"/>
          <w:szCs w:val="24"/>
        </w:rPr>
        <w:t xml:space="preserve">Personal Choice </w:t>
      </w:r>
      <w:bookmarkEnd w:id="0"/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7A5CA3BE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F32103" w:rsidRPr="00F32103">
        <w:rPr>
          <w:rFonts w:eastAsia="Aptos" w:cstheme="minorHAnsi"/>
        </w:rPr>
        <w:t xml:space="preserve">Personal Choice </w:t>
      </w:r>
      <w:r w:rsidRPr="00F32103">
        <w:rPr>
          <w:rFonts w:eastAsia="Aptos" w:cstheme="minorHAnsi"/>
        </w:rPr>
        <w:t>Community Fund</w:t>
      </w:r>
      <w:r w:rsidRPr="00100236">
        <w:rPr>
          <w:rFonts w:eastAsia="Aptos" w:cstheme="minorHAnsi"/>
        </w:rPr>
        <w:t xml:space="preserve"> 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F32103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F32103" w:rsidRPr="00F32103">
        <w:rPr>
          <w:rFonts w:eastAsia="Aptos" w:cstheme="minorHAnsi"/>
        </w:rPr>
        <w:t xml:space="preserve">Personal Choice Funeral Directors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54BDF535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r w:rsidR="00F32103">
        <w:rPr>
          <w:rFonts w:eastAsia="Aptos" w:cstheme="minorHAnsi"/>
        </w:rPr>
        <w:t>w</w:t>
      </w:r>
      <w:r w:rsidR="00F32103" w:rsidRPr="00F32103">
        <w:rPr>
          <w:rFonts w:eastAsia="Aptos" w:cstheme="minorHAnsi"/>
        </w:rPr>
        <w:t>ww.personalchoicefunerals.co.uk</w:t>
      </w:r>
      <w:r w:rsidR="00F32103" w:rsidRPr="00F32103">
        <w:rPr>
          <w:rFonts w:eastAsia="Aptos" w:cstheme="minorHAnsi"/>
        </w:rPr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6D78CDF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Pr="00F32103">
        <w:rPr>
          <w:rFonts w:eastAsia="Aptos" w:cstheme="minorHAnsi"/>
          <w:b/>
          <w:bCs/>
        </w:rPr>
        <w:t>£</w:t>
      </w:r>
      <w:r w:rsidR="00F32103">
        <w:rPr>
          <w:rFonts w:eastAsia="Aptos" w:cstheme="minorHAnsi"/>
          <w:b/>
          <w:bCs/>
        </w:rPr>
        <w:t>1,500</w:t>
      </w:r>
      <w:r w:rsidRPr="00100236">
        <w:rPr>
          <w:rFonts w:eastAsia="Aptos" w:cstheme="minorHAnsi"/>
        </w:rPr>
        <w:t xml:space="preserve">. We aim to fund projects that run for </w:t>
      </w:r>
      <w:r w:rsidR="00F32103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0588CA67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F32103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Pr="00F32103">
        <w:rPr>
          <w:rFonts w:eastAsia="Aptos" w:cstheme="minorHAnsi"/>
          <w:b/>
          <w:bCs/>
        </w:rPr>
        <w:t>£</w:t>
      </w:r>
      <w:r w:rsidR="00F32103" w:rsidRPr="00F32103">
        <w:rPr>
          <w:rFonts w:eastAsia="Aptos" w:cstheme="minorHAnsi"/>
          <w:b/>
          <w:bCs/>
        </w:rPr>
        <w:t>1,500</w:t>
      </w:r>
      <w:r w:rsidRPr="00F32103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F32103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</w:t>
      </w:r>
      <w:r w:rsidRPr="00F32103">
        <w:rPr>
          <w:rFonts w:eastAsia="Aptos" w:cstheme="minorHAnsi"/>
        </w:rPr>
        <w:t>lications must be submitted using the official application form available at:</w:t>
      </w:r>
    </w:p>
    <w:p w14:paraId="505C72DF" w14:textId="359D5F2E" w:rsidR="00801515" w:rsidRPr="00F32103" w:rsidRDefault="00F32103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F32103">
        <w:rPr>
          <w:rFonts w:eastAsia="Aptos" w:cstheme="minorHAnsi"/>
        </w:rPr>
        <w:t>https://www.personalchoicefunerals.co.uk/</w:t>
      </w:r>
    </w:p>
    <w:p w14:paraId="251EDA73" w14:textId="52855857" w:rsidR="00801515" w:rsidRPr="00F32103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F32103">
        <w:rPr>
          <w:rFonts w:eastAsia="Aptos" w:cstheme="minorHAnsi"/>
        </w:rPr>
        <w:t xml:space="preserve">Or by emailing </w:t>
      </w:r>
      <w:r w:rsidR="00F32103" w:rsidRPr="00F32103">
        <w:t>personalchoice.communityfund@funeralpartners.co.uk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F32103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316D47AB" w:rsidR="00801515" w:rsidRPr="00F32103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F32103">
        <w:rPr>
          <w:rFonts w:eastAsia="Aptos" w:cstheme="minorHAnsi"/>
          <w:color w:val="auto"/>
          <w:sz w:val="24"/>
          <w:szCs w:val="24"/>
        </w:rPr>
        <w:t xml:space="preserve">Please see </w:t>
      </w:r>
      <w:r w:rsidR="00F32103" w:rsidRPr="00F32103">
        <w:rPr>
          <w:color w:val="auto"/>
          <w:sz w:val="24"/>
          <w:szCs w:val="24"/>
        </w:rPr>
        <w:t>www.personalchoicefunerals.co.uk</w:t>
      </w:r>
      <w:r w:rsidRPr="00F32103">
        <w:rPr>
          <w:rFonts w:eastAsia="Aptos" w:cstheme="minorHAnsi"/>
          <w:color w:val="auto"/>
          <w:sz w:val="24"/>
          <w:szCs w:val="24"/>
        </w:rPr>
        <w:t xml:space="preserve"> for details</w:t>
      </w:r>
    </w:p>
    <w:p w14:paraId="2EAF3C9B" w14:textId="2900F7C5" w:rsidR="00801515" w:rsidRPr="00F32103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F32103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F32103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F32103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F32103" w:rsidRDefault="61F69B89" w:rsidP="18827AD0">
      <w:pPr>
        <w:spacing w:before="240" w:after="240"/>
        <w:rPr>
          <w:rFonts w:cstheme="minorHAnsi"/>
        </w:rPr>
      </w:pPr>
      <w:r w:rsidRPr="00F32103">
        <w:rPr>
          <w:rFonts w:eastAsia="Aptos" w:cstheme="minorHAnsi"/>
        </w:rPr>
        <w:t>Eligible not</w:t>
      </w:r>
      <w:r w:rsidRPr="00F32103">
        <w:rPr>
          <w:rFonts w:ascii="Cambria Math" w:eastAsia="Aptos" w:hAnsi="Cambria Math" w:cs="Cambria Math"/>
        </w:rPr>
        <w:t>‑</w:t>
      </w:r>
      <w:r w:rsidRPr="00F32103">
        <w:rPr>
          <w:rFonts w:eastAsia="Aptos" w:cstheme="minorHAnsi"/>
        </w:rPr>
        <w:t>for</w:t>
      </w:r>
      <w:r w:rsidRPr="00F32103">
        <w:rPr>
          <w:rFonts w:ascii="Cambria Math" w:eastAsia="Aptos" w:hAnsi="Cambria Math" w:cs="Cambria Math"/>
        </w:rPr>
        <w:t>‑</w:t>
      </w:r>
      <w:r w:rsidRPr="00F32103">
        <w:rPr>
          <w:rFonts w:eastAsia="Aptos" w:cstheme="minorHAnsi"/>
        </w:rPr>
        <w:t>profit organisations include:</w:t>
      </w:r>
    </w:p>
    <w:p w14:paraId="1DE5D8FB" w14:textId="096154BA" w:rsidR="00801515" w:rsidRPr="00F32103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F32103">
        <w:rPr>
          <w:rFonts w:eastAsia="Aptos" w:cstheme="minorHAnsi"/>
        </w:rPr>
        <w:t>Constituted community groups</w:t>
      </w:r>
    </w:p>
    <w:p w14:paraId="23FD1791" w14:textId="4B7BD9CB" w:rsidR="00801515" w:rsidRPr="00F32103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F32103">
        <w:rPr>
          <w:rFonts w:eastAsia="Aptos" w:cstheme="minorHAnsi"/>
        </w:rPr>
        <w:t>Registered charities</w:t>
      </w:r>
    </w:p>
    <w:p w14:paraId="48398DC8" w14:textId="5CEE163F" w:rsidR="00801515" w:rsidRPr="00F32103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F32103">
        <w:rPr>
          <w:rFonts w:eastAsia="Aptos" w:cstheme="minorHAnsi"/>
        </w:rPr>
        <w:t>Social enterprises</w:t>
      </w:r>
    </w:p>
    <w:p w14:paraId="3696FBDB" w14:textId="249EDC73" w:rsidR="00801515" w:rsidRPr="00F32103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F32103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F32103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F32103">
        <w:rPr>
          <w:rFonts w:eastAsia="Aptos" w:cstheme="minorHAnsi"/>
        </w:rPr>
        <w:t>Faith</w:t>
      </w:r>
      <w:r w:rsidRPr="00F32103">
        <w:rPr>
          <w:rFonts w:ascii="Cambria Math" w:eastAsia="Aptos" w:hAnsi="Cambria Math" w:cs="Cambria Math"/>
        </w:rPr>
        <w:t>‑</w:t>
      </w:r>
      <w:r w:rsidRPr="00F32103">
        <w:rPr>
          <w:rFonts w:eastAsia="Aptos" w:cstheme="minorHAnsi"/>
        </w:rPr>
        <w:t>based groups</w:t>
      </w:r>
    </w:p>
    <w:p w14:paraId="542B5585" w14:textId="0CA3E9CE" w:rsidR="00801515" w:rsidRPr="00F32103" w:rsidRDefault="61F69B89" w:rsidP="004376E1">
      <w:pPr>
        <w:spacing w:before="240" w:after="240"/>
        <w:rPr>
          <w:rFonts w:cstheme="minorHAnsi"/>
        </w:rPr>
      </w:pPr>
      <w:r w:rsidRPr="00F32103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3A9432BB" w:rsidR="00801515" w:rsidRPr="00100236" w:rsidRDefault="00C33C60">
      <w:pPr>
        <w:rPr>
          <w:rFonts w:cstheme="minorHAnsi"/>
        </w:rPr>
      </w:pPr>
      <w:r w:rsidRPr="00F32103">
        <w:rPr>
          <w:rFonts w:cstheme="minorHAnsi"/>
        </w:rPr>
        <w:t xml:space="preserve">For full Terms and Conditions please </w:t>
      </w:r>
      <w:r w:rsidR="008370BE" w:rsidRPr="00F32103">
        <w:rPr>
          <w:rFonts w:cstheme="minorHAnsi"/>
        </w:rPr>
        <w:t xml:space="preserve">visit </w:t>
      </w:r>
      <w:r w:rsidR="00F32103" w:rsidRPr="00F32103">
        <w:rPr>
          <w:rFonts w:cstheme="minorHAnsi"/>
        </w:rPr>
        <w:t>www.personalchoicefunerals.co.uk</w:t>
      </w: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F2B2E"/>
    <w:rsid w:val="00267733"/>
    <w:rsid w:val="002E41EC"/>
    <w:rsid w:val="00316B58"/>
    <w:rsid w:val="003E1E53"/>
    <w:rsid w:val="004376E1"/>
    <w:rsid w:val="00614B82"/>
    <w:rsid w:val="00714F3B"/>
    <w:rsid w:val="00790CB0"/>
    <w:rsid w:val="007B3B48"/>
    <w:rsid w:val="00801515"/>
    <w:rsid w:val="0080529A"/>
    <w:rsid w:val="008370BE"/>
    <w:rsid w:val="00894C54"/>
    <w:rsid w:val="008E626B"/>
    <w:rsid w:val="009816CF"/>
    <w:rsid w:val="00C33C60"/>
    <w:rsid w:val="00CD2278"/>
    <w:rsid w:val="00D31173"/>
    <w:rsid w:val="00DF6735"/>
    <w:rsid w:val="00F32103"/>
    <w:rsid w:val="00FF0601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D841E6BF4B428C98DC2BB56259A9" ma:contentTypeVersion="12" ma:contentTypeDescription="Create a new document." ma:contentTypeScope="" ma:versionID="bc706e87a9be04c8acc6adb924522e5c">
  <xsd:schema xmlns:xsd="http://www.w3.org/2001/XMLSchema" xmlns:xs="http://www.w3.org/2001/XMLSchema" xmlns:p="http://schemas.microsoft.com/office/2006/metadata/properties" xmlns:ns2="7ab3d2e0-c03d-4bc5-ac59-94c420159a6f" targetNamespace="http://schemas.microsoft.com/office/2006/metadata/properties" ma:root="true" ma:fieldsID="ca7fd17c4636a768ea2b11f27e866867" ns2:_="">
    <xsd:import namespace="7ab3d2e0-c03d-4bc5-ac59-94c420159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d2e0-c03d-4bc5-ac59-94c420159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3d2e0-c03d-4bc5-ac59-94c420159a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83B31-F213-4E0D-A905-D7642A513144}"/>
</file>

<file path=customXml/itemProps2.xml><?xml version="1.0" encoding="utf-8"?>
<ds:datastoreItem xmlns:ds="http://schemas.openxmlformats.org/officeDocument/2006/customXml" ds:itemID="{28C4CD43-4A4E-4275-BDDE-9D271388830E}"/>
</file>

<file path=customXml/itemProps3.xml><?xml version="1.0" encoding="utf-8"?>
<ds:datastoreItem xmlns:ds="http://schemas.openxmlformats.org/officeDocument/2006/customXml" ds:itemID="{4DFCFC67-94E6-405E-9DF8-61B41D400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572</Words>
  <Characters>3535</Characters>
  <Application>Microsoft Office Word</Application>
  <DocSecurity>0</DocSecurity>
  <Lines>86</Lines>
  <Paragraphs>74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Adi Sedgwick</cp:lastModifiedBy>
  <cp:revision>21</cp:revision>
  <dcterms:created xsi:type="dcterms:W3CDTF">2025-12-02T15:43:00Z</dcterms:created>
  <dcterms:modified xsi:type="dcterms:W3CDTF">2026-01-23T13:50:00Z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0x01010088B5D841E6BF4B428C98DC2BB56259A9</vt:lpwstr>
  </property>
</Properties>
</file>